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3D1D2" w14:textId="1E5C2780" w:rsidR="00802DCA" w:rsidRDefault="00802DCA">
      <w:r>
        <w:t>Tessa Davis</w:t>
      </w:r>
    </w:p>
    <w:p w14:paraId="61368D1E" w14:textId="506409D4" w:rsidR="00DD57BD" w:rsidRDefault="00802DCA">
      <w:r>
        <w:t>Foundations of Programming-Python</w:t>
      </w:r>
    </w:p>
    <w:p w14:paraId="28D9E9ED" w14:textId="160C5DD6" w:rsidR="00802DCA" w:rsidRDefault="00802DCA">
      <w:r>
        <w:t>8 March 2022</w:t>
      </w:r>
    </w:p>
    <w:p w14:paraId="73788DB1" w14:textId="7C179F98" w:rsidR="00802DCA" w:rsidRDefault="00802DCA">
      <w:r>
        <w:t>Assignment 07</w:t>
      </w:r>
    </w:p>
    <w:p w14:paraId="315293A3" w14:textId="47F6B326" w:rsidR="00802DCA" w:rsidRDefault="00802DCA"/>
    <w:p w14:paraId="5E4397F6" w14:textId="07097EFE" w:rsidR="00802DCA" w:rsidRDefault="00802DCA" w:rsidP="00802DCA">
      <w:pPr>
        <w:jc w:val="center"/>
        <w:rPr>
          <w:u w:val="single"/>
        </w:rPr>
      </w:pPr>
      <w:r>
        <w:rPr>
          <w:u w:val="single"/>
        </w:rPr>
        <w:t>Module 07 Knowledge Document</w:t>
      </w:r>
    </w:p>
    <w:p w14:paraId="12598482" w14:textId="0F3D257A" w:rsidR="00802DCA" w:rsidRDefault="00802DCA" w:rsidP="00802DCA">
      <w:pPr>
        <w:rPr>
          <w:u w:val="single"/>
        </w:rPr>
      </w:pPr>
    </w:p>
    <w:p w14:paraId="37D38047" w14:textId="33AD9AF7" w:rsidR="00802DCA" w:rsidRDefault="00802DCA" w:rsidP="00802DCA">
      <w:pPr>
        <w:rPr>
          <w:b/>
          <w:bCs/>
        </w:rPr>
      </w:pPr>
      <w:r>
        <w:rPr>
          <w:b/>
          <w:bCs/>
        </w:rPr>
        <w:t>Assignment</w:t>
      </w:r>
    </w:p>
    <w:p w14:paraId="261ED39E" w14:textId="07A91EBB" w:rsidR="00221044" w:rsidRDefault="00221044" w:rsidP="00802DCA">
      <w:pPr>
        <w:rPr>
          <w:b/>
          <w:bCs/>
        </w:rPr>
      </w:pPr>
    </w:p>
    <w:p w14:paraId="5BC24E42" w14:textId="77777777" w:rsidR="00BC7376" w:rsidRDefault="00221044" w:rsidP="00BC7376">
      <w:pPr>
        <w:jc w:val="both"/>
      </w:pPr>
      <w:r>
        <w:rPr>
          <w:b/>
          <w:bCs/>
        </w:rPr>
        <w:tab/>
      </w:r>
      <w:r>
        <w:t xml:space="preserve">In this module, we tackled different way of working with (both reading from and writing to) text files, creating operational paths accessible from the Terminal, pickling, </w:t>
      </w:r>
      <w:r w:rsidR="00BC7376">
        <w:t>writing to and reading from binary files, and structured error handling.  This module also emphasized getting more confident navigating with a bit less structure (</w:t>
      </w:r>
      <w:proofErr w:type="gramStart"/>
      <w:r w:rsidR="00BC7376">
        <w:t>e.g.</w:t>
      </w:r>
      <w:proofErr w:type="gramEnd"/>
      <w:r w:rsidR="00BC7376">
        <w:t xml:space="preserve"> filling in gaps with our own research).</w:t>
      </w:r>
    </w:p>
    <w:p w14:paraId="7E0CA699" w14:textId="53C23043" w:rsidR="00221044" w:rsidRPr="00221044" w:rsidRDefault="00BC7376" w:rsidP="00802DCA">
      <w:r>
        <w:t xml:space="preserve"> </w:t>
      </w:r>
    </w:p>
    <w:p w14:paraId="42F0E94F" w14:textId="48412499" w:rsidR="00802DCA" w:rsidRDefault="00802DCA" w:rsidP="00802DCA">
      <w:pPr>
        <w:rPr>
          <w:b/>
          <w:bCs/>
        </w:rPr>
      </w:pPr>
      <w:r>
        <w:rPr>
          <w:b/>
          <w:bCs/>
        </w:rPr>
        <w:t>Discussion</w:t>
      </w:r>
    </w:p>
    <w:p w14:paraId="0625EDA2" w14:textId="77777777" w:rsidR="00BC7376" w:rsidRDefault="00BC7376" w:rsidP="00802DCA"/>
    <w:p w14:paraId="00901E20" w14:textId="21C146C8" w:rsidR="00802DCA" w:rsidRDefault="00802DCA" w:rsidP="00802DCA">
      <w:pPr>
        <w:rPr>
          <w:u w:val="single"/>
        </w:rPr>
      </w:pPr>
      <w:r>
        <w:tab/>
      </w:r>
      <w:r>
        <w:rPr>
          <w:u w:val="single"/>
        </w:rPr>
        <w:t>Lab 07-A</w:t>
      </w:r>
    </w:p>
    <w:p w14:paraId="0EC53D20" w14:textId="7DE29C19" w:rsidR="00802DCA" w:rsidRDefault="00802DCA" w:rsidP="00802DCA">
      <w:pPr>
        <w:rPr>
          <w:u w:val="single"/>
        </w:rPr>
      </w:pPr>
    </w:p>
    <w:p w14:paraId="798B5806" w14:textId="2D04E042" w:rsidR="00FF54AD" w:rsidRPr="00FF54AD" w:rsidRDefault="00FF54AD" w:rsidP="006440AB">
      <w:r>
        <w:tab/>
      </w:r>
      <w:r w:rsidR="00CA6EB0">
        <w:t xml:space="preserve">After pre-populating the file with numbers, I repeatedly ran into one of two errors as I tried to get the program to read in the values from the mathIn.txt file—either that there were insufficient values with which to run the calculation or a type error.  </w:t>
      </w:r>
      <w:r>
        <w:t>As I understand it, I needed to add lines 96 and 97</w:t>
      </w:r>
      <w:r w:rsidR="006440AB">
        <w:t xml:space="preserve"> (within the </w:t>
      </w:r>
      <w:proofErr w:type="spellStart"/>
      <w:r w:rsidR="006440AB">
        <w:t>read_file</w:t>
      </w:r>
      <w:proofErr w:type="spellEnd"/>
      <w:r w:rsidR="006440AB">
        <w:t xml:space="preserve"> function)</w:t>
      </w:r>
      <w:r>
        <w:t xml:space="preserve"> to </w:t>
      </w:r>
      <w:r w:rsidR="006440AB">
        <w:t xml:space="preserve">split the values in the input file at the comma and convert the values to integers to allow the </w:t>
      </w:r>
      <w:proofErr w:type="spellStart"/>
      <w:r w:rsidR="006440AB">
        <w:t>Simple_Math</w:t>
      </w:r>
      <w:proofErr w:type="spellEnd"/>
      <w:r w:rsidR="006440AB">
        <w:t xml:space="preserve"> functions to work property. To read multiple lines into the file, I believe the </w:t>
      </w:r>
      <w:proofErr w:type="spellStart"/>
      <w:proofErr w:type="gramStart"/>
      <w:r w:rsidR="006440AB">
        <w:t>read.lines</w:t>
      </w:r>
      <w:proofErr w:type="spellEnd"/>
      <w:proofErr w:type="gramEnd"/>
      <w:r w:rsidR="006440AB">
        <w:t xml:space="preserve">() function would allow you to read each line in as a list.  You could then </w:t>
      </w:r>
      <w:r w:rsidR="00C74DD4">
        <w:t xml:space="preserve">draw out the values from the list with indexing.  </w:t>
      </w:r>
    </w:p>
    <w:p w14:paraId="103F1541" w14:textId="5F1F0726" w:rsidR="00252752" w:rsidRDefault="00252752" w:rsidP="00802DCA"/>
    <w:p w14:paraId="6A054D45" w14:textId="77777777" w:rsidR="00252752" w:rsidRDefault="00252752" w:rsidP="00252752">
      <w:pPr>
        <w:keepNext/>
      </w:pPr>
      <w:r>
        <w:tab/>
      </w:r>
      <w:r w:rsidRPr="00252752">
        <w:drawing>
          <wp:inline distT="0" distB="0" distL="0" distR="0" wp14:anchorId="63CFD55A" wp14:editId="1117EB14">
            <wp:extent cx="5372934" cy="3335122"/>
            <wp:effectExtent l="0" t="0" r="0" b="508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1630" cy="33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20E9" w14:textId="2620E60A" w:rsidR="00252752" w:rsidRDefault="00252752" w:rsidP="00252752">
      <w:pPr>
        <w:pStyle w:val="Caption"/>
      </w:pPr>
      <w:r>
        <w:t xml:space="preserve">Figure </w:t>
      </w:r>
      <w:fldSimple w:instr=" SEQ Figure \* ARABIC ">
        <w:r w:rsidR="0084260F">
          <w:rPr>
            <w:noProof/>
          </w:rPr>
          <w:t>1</w:t>
        </w:r>
      </w:fldSimple>
      <w:r>
        <w:t xml:space="preserve"> Lab07-A Screenshot</w:t>
      </w:r>
    </w:p>
    <w:p w14:paraId="3ECC6635" w14:textId="1F06A63F" w:rsidR="00A95DAA" w:rsidRDefault="00A95DAA" w:rsidP="00A95DAA">
      <w:pPr>
        <w:rPr>
          <w:u w:val="single"/>
        </w:rPr>
      </w:pPr>
      <w:r>
        <w:tab/>
      </w:r>
      <w:r>
        <w:rPr>
          <w:u w:val="single"/>
        </w:rPr>
        <w:t>Lab 07-B</w:t>
      </w:r>
      <w:r w:rsidR="00C74DD4">
        <w:rPr>
          <w:u w:val="single"/>
        </w:rPr>
        <w:t xml:space="preserve"> Working with Binary Files</w:t>
      </w:r>
    </w:p>
    <w:p w14:paraId="5D2483F8" w14:textId="00F4C586" w:rsidR="00C74DD4" w:rsidRDefault="00C74DD4" w:rsidP="002F7A79">
      <w:pPr>
        <w:jc w:val="both"/>
      </w:pPr>
      <w:r>
        <w:lastRenderedPageBreak/>
        <w:tab/>
        <w:t xml:space="preserve">This lab was </w:t>
      </w:r>
      <w:proofErr w:type="gramStart"/>
      <w:r>
        <w:t>definitely a</w:t>
      </w:r>
      <w:proofErr w:type="gramEnd"/>
      <w:r>
        <w:t xml:space="preserve"> challenge. I struggled with what, precisely, was meant by creating separate operational paths.  I initially attempted to create binary files to avoid a file not found error but, even having done so, the code still failed to detect the presence of numbers.dat (I confirmed that it was not a directory disjunct </w:t>
      </w:r>
      <w:proofErr w:type="gramStart"/>
      <w:r>
        <w:t>issue</w:t>
      </w:r>
      <w:proofErr w:type="gramEnd"/>
      <w:r>
        <w:t xml:space="preserve"> so I am unsure as to what the issue was).  To get around that issue, I started to go down the line of structured error handling until told not to in our Wednesday class </w:t>
      </w:r>
      <w:proofErr w:type="gramStart"/>
      <w:r>
        <w:t>session,  Instead</w:t>
      </w:r>
      <w:proofErr w:type="gramEnd"/>
      <w:r>
        <w:t xml:space="preserve">, I pulled out the </w:t>
      </w:r>
      <w:proofErr w:type="spellStart"/>
      <w:r>
        <w:t>write_file</w:t>
      </w:r>
      <w:proofErr w:type="spellEnd"/>
      <w:r>
        <w:t xml:space="preserve"> function into separate code to create the file and that seemed to work well.  I spent a good deal of time researching the structure and uses of </w:t>
      </w:r>
      <w:proofErr w:type="spellStart"/>
      <w:proofErr w:type="gramStart"/>
      <w:r>
        <w:t>sys.argv</w:t>
      </w:r>
      <w:proofErr w:type="spellEnd"/>
      <w:proofErr w:type="gramEnd"/>
      <w:r>
        <w:t xml:space="preserve"> and believe I now understand it as a means of calling only a portion of the code in targeted manner while in the Terminal by passing an argument(s) </w:t>
      </w:r>
      <w:r w:rsidR="005775D3">
        <w:t>after the code file name (</w:t>
      </w:r>
      <w:proofErr w:type="spellStart"/>
      <w:r w:rsidR="005775D3">
        <w:t>sys.argv</w:t>
      </w:r>
      <w:proofErr w:type="spellEnd"/>
      <w:r w:rsidR="005775D3">
        <w:t xml:space="preserve">[0]).  </w:t>
      </w:r>
    </w:p>
    <w:p w14:paraId="494A4A18" w14:textId="1C7B8239" w:rsidR="005775D3" w:rsidRDefault="005775D3" w:rsidP="002F7A79">
      <w:pPr>
        <w:jc w:val="both"/>
      </w:pPr>
      <w:r>
        <w:tab/>
        <w:t xml:space="preserve">Figure 02 shows the key changes made to create a working Lab07B script.  In IO, I converted the inputs </w:t>
      </w:r>
      <w:proofErr w:type="spellStart"/>
      <w:r>
        <w:t>to</w:t>
      </w:r>
      <w:proofErr w:type="spellEnd"/>
      <w:r>
        <w:t xml:space="preserve"> integers, using </w:t>
      </w:r>
      <w:proofErr w:type="spellStart"/>
      <w:r>
        <w:t>numbers_fc</w:t>
      </w:r>
      <w:proofErr w:type="spellEnd"/>
      <w:r>
        <w:t xml:space="preserve"> to create a list of the </w:t>
      </w:r>
      <w:proofErr w:type="spellStart"/>
      <w:r>
        <w:t>ints</w:t>
      </w:r>
      <w:proofErr w:type="spellEnd"/>
      <w:r>
        <w:t xml:space="preserve"> and then writing those values out by calling the </w:t>
      </w:r>
      <w:proofErr w:type="spellStart"/>
      <w:r>
        <w:t>write_file</w:t>
      </w:r>
      <w:proofErr w:type="spellEnd"/>
      <w:r>
        <w:t xml:space="preserve"> function.  That function used the with as loop and </w:t>
      </w:r>
      <w:proofErr w:type="spellStart"/>
      <w:proofErr w:type="gramStart"/>
      <w:r>
        <w:t>pickle.dump</w:t>
      </w:r>
      <w:proofErr w:type="spellEnd"/>
      <w:proofErr w:type="gramEnd"/>
      <w:r>
        <w:t xml:space="preserve"> to drop the list into the binary file. In ‘calc’</w:t>
      </w:r>
      <w:r w:rsidR="002F7A79">
        <w:t xml:space="preserve">, I called the </w:t>
      </w:r>
      <w:proofErr w:type="spellStart"/>
      <w:r w:rsidR="002F7A79">
        <w:t>read_file</w:t>
      </w:r>
      <w:proofErr w:type="spellEnd"/>
      <w:r w:rsidR="002F7A79">
        <w:t xml:space="preserve"> function, defining the input as </w:t>
      </w:r>
      <w:proofErr w:type="spellStart"/>
      <w:r w:rsidR="002F7A79">
        <w:t>numbers_imp</w:t>
      </w:r>
      <w:proofErr w:type="spellEnd"/>
      <w:r w:rsidR="002F7A79">
        <w:t xml:space="preserve">.  I think used indexing to draw out each value and convert to an integer.  Those integers were then fed into the </w:t>
      </w:r>
      <w:proofErr w:type="spellStart"/>
      <w:r w:rsidR="002F7A79">
        <w:t>Simple_Math</w:t>
      </w:r>
      <w:proofErr w:type="spellEnd"/>
      <w:r w:rsidR="002F7A79">
        <w:t xml:space="preserve"> calculations.  </w:t>
      </w:r>
    </w:p>
    <w:p w14:paraId="7A17AEFA" w14:textId="79A09F3C" w:rsidR="005775D3" w:rsidRDefault="005775D3" w:rsidP="00A95DAA">
      <w:r>
        <w:tab/>
      </w:r>
    </w:p>
    <w:p w14:paraId="0FF0E897" w14:textId="2817B249" w:rsidR="005775D3" w:rsidRDefault="005775D3" w:rsidP="00A95DAA"/>
    <w:p w14:paraId="650EC6D7" w14:textId="77777777" w:rsidR="005775D3" w:rsidRDefault="005775D3" w:rsidP="005775D3">
      <w:pPr>
        <w:keepNext/>
      </w:pPr>
      <w:r w:rsidRPr="005775D3">
        <w:drawing>
          <wp:inline distT="0" distB="0" distL="0" distR="0" wp14:anchorId="6C6ABC98" wp14:editId="37A2FC5E">
            <wp:extent cx="5479726" cy="504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7972" cy="505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74A9" w14:textId="0E4B0828" w:rsidR="005775D3" w:rsidRPr="00C74DD4" w:rsidRDefault="005775D3" w:rsidP="005775D3">
      <w:pPr>
        <w:pStyle w:val="Caption"/>
      </w:pPr>
      <w:r>
        <w:t xml:space="preserve">Figure </w:t>
      </w:r>
      <w:fldSimple w:instr=" SEQ Figure \* ARABIC ">
        <w:r w:rsidR="0084260F">
          <w:rPr>
            <w:noProof/>
          </w:rPr>
          <w:t>2</w:t>
        </w:r>
      </w:fldSimple>
      <w:r>
        <w:t xml:space="preserve"> Key Changes to Create Functioning Lab 07-B</w:t>
      </w:r>
    </w:p>
    <w:p w14:paraId="299133C9" w14:textId="53121817" w:rsidR="00A95DAA" w:rsidRDefault="00A95DAA" w:rsidP="00A95DAA"/>
    <w:p w14:paraId="22DBD023" w14:textId="77777777" w:rsidR="00221044" w:rsidRDefault="00324D8A" w:rsidP="00221044">
      <w:pPr>
        <w:keepNext/>
      </w:pPr>
      <w:r w:rsidRPr="00324D8A">
        <w:drawing>
          <wp:inline distT="0" distB="0" distL="0" distR="0" wp14:anchorId="3232C402" wp14:editId="7C27B1AF">
            <wp:extent cx="4498581" cy="3932413"/>
            <wp:effectExtent l="0" t="0" r="0" b="508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4014" cy="393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FE59" w14:textId="23C18D62" w:rsidR="00324D8A" w:rsidRDefault="00221044" w:rsidP="00221044">
      <w:pPr>
        <w:pStyle w:val="Caption"/>
      </w:pPr>
      <w:r>
        <w:t xml:space="preserve">Figure </w:t>
      </w:r>
      <w:fldSimple w:instr=" SEQ Figure \* ARABIC ">
        <w:r w:rsidR="0084260F">
          <w:rPr>
            <w:noProof/>
          </w:rPr>
          <w:t>3</w:t>
        </w:r>
      </w:fldSimple>
      <w:r>
        <w:t xml:space="preserve"> Lab-7-B in Terminal</w:t>
      </w:r>
    </w:p>
    <w:p w14:paraId="3C0B7A90" w14:textId="697F6F55" w:rsidR="00A95DAA" w:rsidRDefault="00A95DAA" w:rsidP="00A95DAA">
      <w:r>
        <w:tab/>
      </w:r>
    </w:p>
    <w:p w14:paraId="493BCD36" w14:textId="018EDCB6" w:rsidR="00221044" w:rsidRDefault="002F7A79" w:rsidP="00A95DAA">
      <w:r>
        <w:t>Additional resources:</w:t>
      </w:r>
    </w:p>
    <w:p w14:paraId="519AD36E" w14:textId="60B5DACD" w:rsidR="002F7A79" w:rsidRDefault="002F7A79" w:rsidP="00A95DAA">
      <w:hyperlink r:id="rId9" w:history="1">
        <w:r w:rsidRPr="00BE7061">
          <w:rPr>
            <w:rStyle w:val="Hyperlink"/>
          </w:rPr>
          <w:t>https://www.datacamp.com/community/tutorials/pickle-python-tutorial</w:t>
        </w:r>
      </w:hyperlink>
    </w:p>
    <w:p w14:paraId="3B97DC84" w14:textId="134BABA1" w:rsidR="002F7A79" w:rsidRDefault="00257F84" w:rsidP="00A95DAA">
      <w:hyperlink r:id="rId10" w:history="1">
        <w:r w:rsidRPr="00BE7061">
          <w:rPr>
            <w:rStyle w:val="Hyperlink"/>
          </w:rPr>
          <w:t>https://www.reddit.com/r/learnpython/comments/1tmwje/help_indexerror_list_index_out_of_range/</w:t>
        </w:r>
      </w:hyperlink>
    </w:p>
    <w:p w14:paraId="00E14186" w14:textId="5CD87F8F" w:rsidR="00257F84" w:rsidRDefault="0084260F" w:rsidP="00A95DAA">
      <w:hyperlink r:id="rId11" w:history="1">
        <w:r w:rsidRPr="00BE7061">
          <w:rPr>
            <w:rStyle w:val="Hyperlink"/>
          </w:rPr>
          <w:t>https://realpython.com/python-command-line-arguments/#the-sysargv-array</w:t>
        </w:r>
      </w:hyperlink>
    </w:p>
    <w:p w14:paraId="57F0DDFE" w14:textId="496073EE" w:rsidR="0084260F" w:rsidRDefault="0084260F" w:rsidP="00A95DAA">
      <w:hyperlink r:id="rId12" w:history="1">
        <w:r w:rsidRPr="00BE7061">
          <w:rPr>
            <w:rStyle w:val="Hyperlink"/>
          </w:rPr>
          <w:t>https://thepythonguru.com/pickling-objects-in-python/</w:t>
        </w:r>
      </w:hyperlink>
    </w:p>
    <w:p w14:paraId="03FB1195" w14:textId="77777777" w:rsidR="0084260F" w:rsidRDefault="0084260F" w:rsidP="00A95DAA"/>
    <w:p w14:paraId="4182718F" w14:textId="77777777" w:rsidR="002F7A79" w:rsidRDefault="002F7A79" w:rsidP="00A95DAA"/>
    <w:p w14:paraId="62E092EF" w14:textId="6DC33E4A" w:rsidR="00221044" w:rsidRDefault="00221044" w:rsidP="00A95DAA">
      <w:pPr>
        <w:rPr>
          <w:u w:val="single"/>
        </w:rPr>
      </w:pPr>
      <w:r>
        <w:tab/>
      </w:r>
      <w:r>
        <w:rPr>
          <w:u w:val="single"/>
        </w:rPr>
        <w:t>Lab07-C Structured Error Handling</w:t>
      </w:r>
    </w:p>
    <w:p w14:paraId="76399A89" w14:textId="1AEA6B23" w:rsidR="0084260F" w:rsidRDefault="0084260F" w:rsidP="00A95DAA">
      <w:pPr>
        <w:rPr>
          <w:u w:val="single"/>
        </w:rPr>
      </w:pPr>
    </w:p>
    <w:p w14:paraId="274F1FE6" w14:textId="498ACD9A" w:rsidR="0084260F" w:rsidRDefault="0084260F" w:rsidP="0084260F">
      <w:r>
        <w:tab/>
        <w:t xml:space="preserve">I found this lab comparatively easier than Lab07-B.  </w:t>
      </w:r>
      <w:r>
        <w:t xml:space="preserve">Using while and try-except loops, I </w:t>
      </w:r>
      <w:r w:rsidR="00EB6264">
        <w:t>was able to control for the possibility that 1) a file with numbers for import did not yet exist, 2) entry of invalid types, and 3) ensuring a non-zero entry for the second number.  I built in print statements to guide user input to the correct option (</w:t>
      </w:r>
      <w:proofErr w:type="gramStart"/>
      <w:r w:rsidR="00EB6264">
        <w:t>e.g.</w:t>
      </w:r>
      <w:proofErr w:type="gramEnd"/>
      <w:r w:rsidR="00EB6264">
        <w:t xml:space="preserve"> ‘Please try IO first’).  </w:t>
      </w:r>
    </w:p>
    <w:p w14:paraId="2E1CF0D0" w14:textId="77777777" w:rsidR="0084260F" w:rsidRDefault="0084260F" w:rsidP="00A95DAA">
      <w:pPr>
        <w:rPr>
          <w:u w:val="single"/>
        </w:rPr>
      </w:pPr>
    </w:p>
    <w:p w14:paraId="5E9A68F0" w14:textId="58DEEF69" w:rsidR="00221044" w:rsidRDefault="00221044" w:rsidP="00A95DAA">
      <w:pPr>
        <w:rPr>
          <w:u w:val="single"/>
        </w:rPr>
      </w:pPr>
    </w:p>
    <w:p w14:paraId="28B30054" w14:textId="50CBDB0C" w:rsidR="002F7A79" w:rsidRDefault="002F7A79" w:rsidP="002F7A79">
      <w:r>
        <w:t xml:space="preserve">Additional resource I found particularly helpful: </w:t>
      </w:r>
      <w:hyperlink r:id="rId13" w:history="1">
        <w:r w:rsidRPr="00BE7061">
          <w:rPr>
            <w:rStyle w:val="Hyperlink"/>
          </w:rPr>
          <w:t>https://docs.python.org/3/tutorial/errors.html</w:t>
        </w:r>
      </w:hyperlink>
    </w:p>
    <w:p w14:paraId="7B937FAF" w14:textId="379F3965" w:rsidR="002F7A79" w:rsidRDefault="002F7A79" w:rsidP="00A95DAA"/>
    <w:p w14:paraId="02604C25" w14:textId="685661C7" w:rsidR="00627151" w:rsidRDefault="0084260F" w:rsidP="00A95DAA">
      <w:r w:rsidRPr="00221044">
        <w:rPr>
          <w:u w:val="single"/>
        </w:rPr>
        <w:lastRenderedPageBreak/>
        <w:drawing>
          <wp:inline distT="0" distB="0" distL="0" distR="0" wp14:anchorId="54F1F4D2" wp14:editId="3C2D84A9">
            <wp:extent cx="5943600" cy="337058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3BCC" w14:textId="77777777" w:rsidR="0084260F" w:rsidRDefault="0084260F" w:rsidP="0084260F">
      <w:pPr>
        <w:keepNext/>
      </w:pPr>
    </w:p>
    <w:p w14:paraId="22FAC4C6" w14:textId="77777777" w:rsidR="0084260F" w:rsidRPr="00221044" w:rsidRDefault="0084260F" w:rsidP="0084260F">
      <w:pPr>
        <w:pStyle w:val="Caption"/>
        <w:rPr>
          <w:u w:val="single"/>
        </w:rPr>
      </w:pPr>
      <w:r>
        <w:t>Figure 4 Lab 07C in Spyder</w:t>
      </w:r>
    </w:p>
    <w:p w14:paraId="71A16CE3" w14:textId="0055EF2A" w:rsidR="0084260F" w:rsidRDefault="0084260F" w:rsidP="00A95DAA"/>
    <w:p w14:paraId="5079F282" w14:textId="148FF472" w:rsidR="00627151" w:rsidRDefault="00627151" w:rsidP="00A95DAA">
      <w:pPr>
        <w:rPr>
          <w:u w:val="single"/>
        </w:rPr>
      </w:pPr>
      <w:r>
        <w:rPr>
          <w:u w:val="single"/>
        </w:rPr>
        <w:t>Assignment 07</w:t>
      </w:r>
    </w:p>
    <w:p w14:paraId="511282FF" w14:textId="4E385FD4" w:rsidR="00627151" w:rsidRDefault="00627151" w:rsidP="00A95DAA">
      <w:pPr>
        <w:rPr>
          <w:u w:val="single"/>
        </w:rPr>
      </w:pPr>
    </w:p>
    <w:p w14:paraId="0F8AB307" w14:textId="17F273AA" w:rsidR="00627151" w:rsidRDefault="002A6C65" w:rsidP="00F4264C">
      <w:pPr>
        <w:keepNext/>
        <w:jc w:val="both"/>
      </w:pPr>
      <w:r>
        <w:tab/>
        <w:t xml:space="preserve">Once again, I found the error handling reasonably straightforward.  The conversion of the file type to binary and the pickling and unpickling that followed threw off the script for a bit.  I also ran into a few challenges in trying to ensure that I was using local and global variables correctly (per Laura’s comment on assignment 06).  I continue to append the global </w:t>
      </w:r>
      <w:proofErr w:type="spellStart"/>
      <w:r>
        <w:t>lstTbl</w:t>
      </w:r>
      <w:proofErr w:type="spellEnd"/>
      <w:r>
        <w:t xml:space="preserve"> in the </w:t>
      </w:r>
      <w:proofErr w:type="spellStart"/>
      <w:r>
        <w:t>create_entry</w:t>
      </w:r>
      <w:proofErr w:type="spellEnd"/>
      <w:r>
        <w:t xml:space="preserve"> function and did not find any issues with doing so.  I would welcome your thoughts on whether this is an ok practice.  When I tried to convert to local</w:t>
      </w:r>
      <w:r w:rsidR="00F4264C">
        <w:t xml:space="preserve">, my display and add entry code did not work </w:t>
      </w:r>
      <w:proofErr w:type="gramStart"/>
      <w:r w:rsidR="00F4264C">
        <w:t>properly—showing</w:t>
      </w:r>
      <w:proofErr w:type="gramEnd"/>
      <w:r w:rsidR="00F4264C">
        <w:t xml:space="preserve"> only the most recent entry rather than all data that had been loaded in.  Because I could not resolve this error, I reverted to the it-works-for-now use of </w:t>
      </w:r>
      <w:proofErr w:type="spellStart"/>
      <w:r w:rsidR="00F4264C">
        <w:t>lstTbl</w:t>
      </w:r>
      <w:proofErr w:type="spellEnd"/>
      <w:r w:rsidR="00F4264C">
        <w:t xml:space="preserve"> in </w:t>
      </w:r>
      <w:proofErr w:type="spellStart"/>
      <w:r w:rsidR="00F4264C">
        <w:t>create_entry</w:t>
      </w:r>
      <w:proofErr w:type="spellEnd"/>
      <w:r w:rsidR="00F4264C">
        <w:t xml:space="preserve"> for the append.  Some research suggested that would be </w:t>
      </w:r>
      <w:proofErr w:type="gramStart"/>
      <w:r w:rsidR="00F4264C">
        <w:t>correct</w:t>
      </w:r>
      <w:proofErr w:type="gramEnd"/>
      <w:r w:rsidR="00F4264C">
        <w:t xml:space="preserve"> but I remain unsure.  I have captured screenshots of functionality in both </w:t>
      </w:r>
      <w:proofErr w:type="spellStart"/>
      <w:r w:rsidR="00F4264C">
        <w:t>Sypder</w:t>
      </w:r>
      <w:proofErr w:type="spellEnd"/>
      <w:r w:rsidR="00F4264C">
        <w:t xml:space="preserve"> and Terminal. I also confirmed that the .</w:t>
      </w:r>
      <w:proofErr w:type="spellStart"/>
      <w:r w:rsidR="00F4264C">
        <w:t>dat</w:t>
      </w:r>
      <w:proofErr w:type="spellEnd"/>
      <w:r w:rsidR="00F4264C">
        <w:t xml:space="preserve"> file was created.  It’s my understanding that the combination of using binary data and pickling and unpickling the 2d </w:t>
      </w:r>
      <w:proofErr w:type="spellStart"/>
      <w:r w:rsidR="00F4264C">
        <w:t>lst</w:t>
      </w:r>
      <w:proofErr w:type="spellEnd"/>
      <w:r w:rsidR="00F4264C">
        <w:t xml:space="preserve"> removed the need for the lines of formatting code previously necessary (</w:t>
      </w:r>
      <w:proofErr w:type="gramStart"/>
      <w:r w:rsidR="00F4264C">
        <w:t>e.g.</w:t>
      </w:r>
      <w:proofErr w:type="gramEnd"/>
      <w:r w:rsidR="00F4264C">
        <w:t xml:space="preserve"> separating out values and joining with a comma for readability).  </w:t>
      </w:r>
    </w:p>
    <w:p w14:paraId="4B4C058B" w14:textId="292C00B3" w:rsidR="00F4264C" w:rsidRDefault="00F4264C" w:rsidP="00F4264C">
      <w:pPr>
        <w:keepNext/>
        <w:jc w:val="both"/>
      </w:pPr>
      <w:r>
        <w:tab/>
        <w:t xml:space="preserve">Regarding error testing and structured error handling, I continued to use the while and tr-except loops.  In some areas (noted with pseudocode) I was unable to break the code and determined that no further error handling was required.  </w:t>
      </w:r>
      <w:r w:rsidR="009C07C1">
        <w:t xml:space="preserve">I once again tried to structure errors to direct the user to the necessary next step, e.g. adding the following print statement in the load inventory </w:t>
      </w:r>
      <w:proofErr w:type="spellStart"/>
      <w:r w:rsidR="009C07C1">
        <w:t>eror</w:t>
      </w:r>
      <w:proofErr w:type="spellEnd"/>
      <w:r w:rsidR="009C07C1">
        <w:t xml:space="preserve"> handling </w:t>
      </w:r>
      <w:r w:rsidR="009C07C1">
        <w:lastRenderedPageBreak/>
        <w:t xml:space="preserve">loop: </w:t>
      </w:r>
      <w:proofErr w:type="gramStart"/>
      <w:r w:rsidR="009C07C1" w:rsidRPr="009C07C1">
        <w:t>print(</w:t>
      </w:r>
      <w:proofErr w:type="gramEnd"/>
      <w:r w:rsidR="009C07C1" w:rsidRPr="009C07C1">
        <w:t>'\n No CD Inventory currently exists.  Try selecting \'a\' from the menu to begin building library')</w:t>
      </w:r>
      <w:r w:rsidR="009C07C1">
        <w:t xml:space="preserve">.  </w:t>
      </w:r>
    </w:p>
    <w:p w14:paraId="7E663DFD" w14:textId="77777777" w:rsidR="0084260F" w:rsidRDefault="0084260F" w:rsidP="0084260F">
      <w:pPr>
        <w:keepNext/>
      </w:pPr>
      <w:r w:rsidRPr="00627151">
        <w:rPr>
          <w:u w:val="single"/>
        </w:rPr>
        <w:drawing>
          <wp:inline distT="0" distB="0" distL="0" distR="0" wp14:anchorId="71045C37" wp14:editId="696EA6DE">
            <wp:extent cx="5943600" cy="3425825"/>
            <wp:effectExtent l="0" t="0" r="0" b="317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237" w14:textId="34D64B86" w:rsidR="0084260F" w:rsidRDefault="0084260F" w:rsidP="0084260F">
      <w:pPr>
        <w:pStyle w:val="Caption"/>
      </w:pPr>
      <w:r>
        <w:t>Figure 5</w:t>
      </w:r>
      <w:r w:rsidRPr="00AF7E09">
        <w:t xml:space="preserve"> Assignment07 in Spyd</w:t>
      </w:r>
      <w:r>
        <w:t>er</w:t>
      </w:r>
    </w:p>
    <w:p w14:paraId="1C1C31DE" w14:textId="00B1D17E" w:rsidR="0084260F" w:rsidRDefault="0084260F" w:rsidP="0084260F"/>
    <w:p w14:paraId="02E35642" w14:textId="77777777" w:rsidR="0084260F" w:rsidRDefault="0084260F" w:rsidP="0084260F">
      <w:pPr>
        <w:keepNext/>
      </w:pPr>
      <w:r w:rsidRPr="0084260F">
        <w:lastRenderedPageBreak/>
        <w:drawing>
          <wp:inline distT="0" distB="0" distL="0" distR="0" wp14:anchorId="2E683760" wp14:editId="5E819F34">
            <wp:extent cx="4156037" cy="5659936"/>
            <wp:effectExtent l="0" t="0" r="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252" cy="56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78F5" w14:textId="0BCACFF8" w:rsidR="0084260F" w:rsidRDefault="0084260F" w:rsidP="0084260F">
      <w:pPr>
        <w:pStyle w:val="Caption"/>
      </w:pPr>
      <w:r>
        <w:t>Figure 6 Testing in Terminal</w:t>
      </w:r>
    </w:p>
    <w:p w14:paraId="734EF1A1" w14:textId="77777777" w:rsidR="0084260F" w:rsidRDefault="0084260F" w:rsidP="0084260F">
      <w:pPr>
        <w:keepNext/>
      </w:pPr>
      <w:r w:rsidRPr="0084260F">
        <w:lastRenderedPageBreak/>
        <w:drawing>
          <wp:inline distT="0" distB="0" distL="0" distR="0" wp14:anchorId="1670E9E5" wp14:editId="153A0FD2">
            <wp:extent cx="3915358" cy="5966961"/>
            <wp:effectExtent l="0" t="0" r="0" b="254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0951" cy="597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289B" w14:textId="5B2754FF" w:rsidR="0084260F" w:rsidRPr="0084260F" w:rsidRDefault="0084260F" w:rsidP="0084260F">
      <w:pPr>
        <w:pStyle w:val="Caption"/>
      </w:pPr>
      <w:r>
        <w:t>Figure 7 Continued testing in Terminal</w:t>
      </w:r>
    </w:p>
    <w:p w14:paraId="149185F2" w14:textId="77D9ED01" w:rsidR="00802DCA" w:rsidRDefault="00802DCA" w:rsidP="00802DCA">
      <w:pPr>
        <w:rPr>
          <w:b/>
          <w:bCs/>
        </w:rPr>
      </w:pPr>
      <w:r>
        <w:rPr>
          <w:b/>
          <w:bCs/>
        </w:rPr>
        <w:t>Conclusion</w:t>
      </w:r>
    </w:p>
    <w:p w14:paraId="012C691C" w14:textId="77777777" w:rsidR="00802DCA" w:rsidRPr="00802DCA" w:rsidRDefault="00802DCA" w:rsidP="00802DCA">
      <w:pPr>
        <w:rPr>
          <w:b/>
          <w:bCs/>
        </w:rPr>
      </w:pPr>
    </w:p>
    <w:p w14:paraId="6DB8A3DD" w14:textId="5CD17538" w:rsidR="00802DCA" w:rsidRDefault="009C07C1" w:rsidP="00817FA1">
      <w:pPr>
        <w:jc w:val="both"/>
      </w:pPr>
      <w:r>
        <w:tab/>
        <w:t xml:space="preserve">Once again, this module felt like a step up from the last.  I can also, however, see my </w:t>
      </w:r>
      <w:r w:rsidR="00817FA1">
        <w:t xml:space="preserve">growth in trouble shooting.  Lab07B was the biggest jump in so far as it added a different way of interacting with the code (I googled and learned, far later than I should, how to use </w:t>
      </w:r>
      <w:proofErr w:type="spellStart"/>
      <w:r w:rsidR="00817FA1">
        <w:t>sypder</w:t>
      </w:r>
      <w:proofErr w:type="spellEnd"/>
      <w:r w:rsidR="00817FA1">
        <w:t xml:space="preserve"> to run the code as though in the terminal), the use of </w:t>
      </w:r>
      <w:proofErr w:type="spellStart"/>
      <w:proofErr w:type="gramStart"/>
      <w:r w:rsidR="00817FA1">
        <w:t>sys.argv</w:t>
      </w:r>
      <w:proofErr w:type="spellEnd"/>
      <w:proofErr w:type="gramEnd"/>
      <w:r w:rsidR="00817FA1">
        <w:t>, and working with binary data.  Though the trouble shooting needed to get full functionality back in the modifications required for assignment_07 took some time, it did not feel as overwhelming as did the jump between assignment 06 and labs 07A and B.  I look forward to more work the exception classes in error handling and customization there.  I did not find that I needed to use them and feel they remain a bit more amorphous than some other concepts in the module.</w:t>
      </w:r>
    </w:p>
    <w:sectPr w:rsidR="00802DCA" w:rsidSect="00507376">
      <w:footerReference w:type="even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843233" w14:textId="77777777" w:rsidR="008A1ED2" w:rsidRDefault="008A1ED2" w:rsidP="00817FA1">
      <w:r>
        <w:separator/>
      </w:r>
    </w:p>
  </w:endnote>
  <w:endnote w:type="continuationSeparator" w:id="0">
    <w:p w14:paraId="1F5A3447" w14:textId="77777777" w:rsidR="008A1ED2" w:rsidRDefault="008A1ED2" w:rsidP="00817F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40796473"/>
      <w:docPartObj>
        <w:docPartGallery w:val="Page Numbers (Bottom of Page)"/>
        <w:docPartUnique/>
      </w:docPartObj>
    </w:sdtPr>
    <w:sdtContent>
      <w:p w14:paraId="22E54FE6" w14:textId="23546C81" w:rsidR="00817FA1" w:rsidRDefault="00817FA1" w:rsidP="00BE706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E0673D" w14:textId="77777777" w:rsidR="00817FA1" w:rsidRDefault="00817FA1" w:rsidP="00817FA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55665807"/>
      <w:docPartObj>
        <w:docPartGallery w:val="Page Numbers (Bottom of Page)"/>
        <w:docPartUnique/>
      </w:docPartObj>
    </w:sdtPr>
    <w:sdtContent>
      <w:p w14:paraId="48A5812B" w14:textId="63F0F5C3" w:rsidR="00817FA1" w:rsidRDefault="00817FA1" w:rsidP="00BE706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662D580" w14:textId="77777777" w:rsidR="00817FA1" w:rsidRDefault="00817FA1" w:rsidP="00817FA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6F9F9E" w14:textId="77777777" w:rsidR="008A1ED2" w:rsidRDefault="008A1ED2" w:rsidP="00817FA1">
      <w:r>
        <w:separator/>
      </w:r>
    </w:p>
  </w:footnote>
  <w:footnote w:type="continuationSeparator" w:id="0">
    <w:p w14:paraId="29F70232" w14:textId="77777777" w:rsidR="008A1ED2" w:rsidRDefault="008A1ED2" w:rsidP="00817FA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DCA"/>
    <w:rsid w:val="00221044"/>
    <w:rsid w:val="00252752"/>
    <w:rsid w:val="00257F84"/>
    <w:rsid w:val="002A6C65"/>
    <w:rsid w:val="002F7A79"/>
    <w:rsid w:val="00324D8A"/>
    <w:rsid w:val="00507376"/>
    <w:rsid w:val="005775D3"/>
    <w:rsid w:val="00627151"/>
    <w:rsid w:val="006440AB"/>
    <w:rsid w:val="00802DCA"/>
    <w:rsid w:val="00817FA1"/>
    <w:rsid w:val="0084260F"/>
    <w:rsid w:val="008A1ED2"/>
    <w:rsid w:val="009C07C1"/>
    <w:rsid w:val="00A95DAA"/>
    <w:rsid w:val="00BC7376"/>
    <w:rsid w:val="00C74DD4"/>
    <w:rsid w:val="00CA6EB0"/>
    <w:rsid w:val="00DD57BD"/>
    <w:rsid w:val="00EB6264"/>
    <w:rsid w:val="00F4264C"/>
    <w:rsid w:val="00FF5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D233C"/>
  <w15:chartTrackingRefBased/>
  <w15:docId w15:val="{70097583-2B99-6945-B5BD-DB436ADE2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aramond" w:eastAsiaTheme="minorHAnsi" w:hAnsi="Garamond" w:cs="Times New Roman"/>
        <w:sz w:val="24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252752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210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044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817F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7FA1"/>
  </w:style>
  <w:style w:type="character" w:styleId="PageNumber">
    <w:name w:val="page number"/>
    <w:basedOn w:val="DefaultParagraphFont"/>
    <w:uiPriority w:val="99"/>
    <w:semiHidden/>
    <w:unhideWhenUsed/>
    <w:rsid w:val="00817F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python.org/3/tutorial/errors.html" TargetMode="External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thepythonguru.com/pickling-objects-in-python/" TargetMode="External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realpython.com/python-command-line-arguments/#the-sysargv-array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10" Type="http://schemas.openxmlformats.org/officeDocument/2006/relationships/hyperlink" Target="https://www.reddit.com/r/learnpython/comments/1tmwje/help_indexerror_list_index_out_of_range/" TargetMode="External"/><Relationship Id="rId19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hyperlink" Target="https://www.datacamp.com/community/tutorials/pickle-python-tutorial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1021</Words>
  <Characters>5826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Tessa Davis</dc:creator>
  <cp:keywords/>
  <dc:description/>
  <cp:lastModifiedBy>Tessa Davis</cp:lastModifiedBy>
  <cp:revision>3</cp:revision>
  <dcterms:created xsi:type="dcterms:W3CDTF">2022-03-13T19:55:00Z</dcterms:created>
  <dcterms:modified xsi:type="dcterms:W3CDTF">2022-03-13T20:12:00Z</dcterms:modified>
</cp:coreProperties>
</file>